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304E9307" w:rsidR="0060219C" w:rsidRPr="00FA6EC7" w:rsidRDefault="00FA6EC7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FA6EC7">
        <w:rPr>
          <w:b/>
          <w:i w:val="0"/>
          <w:sz w:val="16"/>
          <w:szCs w:val="16"/>
          <w:u w:val="single"/>
        </w:rPr>
        <w:t>Zał. Nr 1a dla zadania</w:t>
      </w:r>
      <w:r>
        <w:rPr>
          <w:b/>
          <w:i w:val="0"/>
          <w:sz w:val="16"/>
          <w:szCs w:val="16"/>
          <w:u w:val="single"/>
        </w:rPr>
        <w:t xml:space="preserve"> 2</w:t>
      </w:r>
      <w:r w:rsidRPr="00FA6EC7">
        <w:rPr>
          <w:b/>
          <w:i w:val="0"/>
          <w:sz w:val="16"/>
          <w:szCs w:val="16"/>
          <w:u w:val="single"/>
        </w:rPr>
        <w:t xml:space="preserve"> </w:t>
      </w:r>
    </w:p>
    <w:p w14:paraId="712AF2C3" w14:textId="77777777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Zadanie 2: Zakup wraz z dostawą i uruchomieniem (rozruchem)  aparatu EKG (2 szt.) i przeszkolenie personelu Zamawiającego w zakresie obsługi i eksploatacji</w:t>
      </w:r>
    </w:p>
    <w:p w14:paraId="17B012B6" w14:textId="2F590847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FA6EC7">
        <w:rPr>
          <w:i w:val="0"/>
          <w:sz w:val="16"/>
          <w:szCs w:val="16"/>
        </w:rPr>
        <w:t>……………………….</w:t>
      </w:r>
    </w:p>
    <w:p w14:paraId="58CA8AEF" w14:textId="0E96FCAA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Model: </w:t>
      </w:r>
      <w:r w:rsidR="00FA6EC7">
        <w:rPr>
          <w:i w:val="0"/>
          <w:sz w:val="16"/>
          <w:szCs w:val="16"/>
        </w:rPr>
        <w:t>……………………………</w:t>
      </w:r>
    </w:p>
    <w:p w14:paraId="6D40E337" w14:textId="72D6292B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FA6EC7">
        <w:rPr>
          <w:i w:val="0"/>
          <w:sz w:val="16"/>
          <w:szCs w:val="16"/>
        </w:rPr>
        <w:t>………………………</w:t>
      </w:r>
    </w:p>
    <w:p w14:paraId="6D59A080" w14:textId="2F37071C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</w:t>
      </w:r>
      <w:r w:rsidR="003437CA">
        <w:rPr>
          <w:i w:val="0"/>
          <w:sz w:val="16"/>
          <w:szCs w:val="16"/>
        </w:rPr>
        <w:t xml:space="preserve"> (min. 2025)</w:t>
      </w:r>
      <w:r>
        <w:rPr>
          <w:i w:val="0"/>
          <w:sz w:val="16"/>
          <w:szCs w:val="16"/>
        </w:rPr>
        <w:t>:</w:t>
      </w:r>
      <w:r w:rsidR="00FA6EC7">
        <w:rPr>
          <w:i w:val="0"/>
          <w:sz w:val="16"/>
          <w:szCs w:val="16"/>
        </w:rPr>
        <w:t>………………………………….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:rsidRPr="00511931" w14:paraId="2014BC9B" w14:textId="77777777" w:rsidTr="00511931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Pr="00511931" w:rsidRDefault="001963E2" w:rsidP="00511931">
            <w:pPr>
              <w:pStyle w:val="NormalnyWeb"/>
              <w:spacing w:before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1931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Pr="00511931" w:rsidRDefault="001963E2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931">
              <w:rPr>
                <w:rFonts w:ascii="Arial" w:hAnsi="Arial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Pr="00511931" w:rsidRDefault="001963E2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931">
              <w:rPr>
                <w:rFonts w:ascii="Arial" w:hAnsi="Arial" w:cs="Arial"/>
                <w:b/>
                <w:bCs/>
                <w:sz w:val="18"/>
                <w:szCs w:val="18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Pr="00511931" w:rsidRDefault="001963E2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931">
              <w:rPr>
                <w:rFonts w:ascii="Arial" w:hAnsi="Arial" w:cs="Arial"/>
                <w:b/>
                <w:bCs/>
                <w:sz w:val="18"/>
                <w:szCs w:val="18"/>
              </w:rPr>
              <w:t>Parametry oferowane</w:t>
            </w:r>
          </w:p>
        </w:tc>
      </w:tr>
      <w:tr w:rsidR="00511931" w:rsidRPr="00511931" w14:paraId="60D8E1A4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18CDD" w14:textId="46D2AABD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12 kanałowy elektrokardiograf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BBB2" w14:textId="0CCEA9F6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8B75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5D50A8F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D1A89" w14:textId="1205F514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Prezentacja na wyświetlaczu 1, 3, 6 lub 12 przebiegów EKG, wyników analizy i interpretacji, badań zapisanych w pamięci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A335" w14:textId="1FBFA4B1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CE4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7DE1BAC4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45CB0" w14:textId="13E734E0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Rejestracja 12 standardowych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odprowadzeń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EKG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96F0" w14:textId="7AF3D757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E93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5A73115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511931" w:rsidRPr="00511931" w:rsidRDefault="00511931" w:rsidP="00511931">
            <w:pPr>
              <w:numPr>
                <w:ilvl w:val="0"/>
                <w:numId w:val="1"/>
              </w:numPr>
              <w:spacing w:line="240" w:lineRule="auto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C2441" w14:textId="4A289F4E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Wydruk w trybie 1, 3, 6 lub 12 przebiegów EKG. Drukowanie wybranej grupy: 1 kanał, 3 kanały w układzie standardowym, 3 kanały w układzie Cabrera, 6 kanałów w układzie standardowym, 6 kanałów w układzie Cabrera, 12 kanałów w układzie standardowym, 12 kanałów w układzie Cabrera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9281" w14:textId="72A727A7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1DE1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7CE61A86" w14:textId="77777777" w:rsidTr="00511931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511931" w:rsidRPr="00511931" w:rsidRDefault="00511931" w:rsidP="00511931">
            <w:pPr>
              <w:numPr>
                <w:ilvl w:val="0"/>
                <w:numId w:val="1"/>
              </w:numPr>
              <w:spacing w:line="240" w:lineRule="auto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ACE87" w14:textId="1EBDB9DF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Rodzaje badań: ręczne, AUTO, SPIRO, automatyczne do schowka, AUTOMANUAL, LONG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D78D" w14:textId="0FA04B6C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1324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7CE08A30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511931" w:rsidRPr="00511931" w:rsidRDefault="00511931" w:rsidP="00511931">
            <w:pPr>
              <w:numPr>
                <w:ilvl w:val="0"/>
                <w:numId w:val="1"/>
              </w:numPr>
              <w:spacing w:line="240" w:lineRule="auto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CF228" w14:textId="4E3B627F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Zapis automatyczny z funkcją zapisu “do schowka” sygnału EKG ze wszystkich 12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odprowadzeń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jednocześnie, a następnie w zależności od ustawień: wydrukowanie badania, analizy, interpretacji lub zapisanie badania do bazy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B21C" w14:textId="154EDEAA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C43F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7B182C16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A843" w14:textId="3B8B1E6A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Regulowana długość zapisu badania automatycznego w przedziale od 6 do 30 sekund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D420" w14:textId="0FDE817D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BBE5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6ACB3B1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A94E2" w14:textId="1D14302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Zapis wsteczny przy badaniu automatycznym do schowka i przy badaniu ręcznym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5E7F" w14:textId="3F54A906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F10D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D425D64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3FA9F" w14:textId="4CF7A966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Wydruk rytmu przy badaniu AUTO i badaniu automatycznym do schowka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6EBE" w14:textId="7F86A408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45B7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10010F37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58BFC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82766" w14:textId="6D939A8E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Definiowalne etapy badania według ustalonych parametrów przy badaniu AUTOMANUAL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60A0" w14:textId="73D316BB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BB9C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3EBFDB1F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165A8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5AC1C" w14:textId="41B7E5CF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Zapis badania do pamięci od min.1 minuty do max. 15 minut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6BFC" w14:textId="3686360E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9D21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12E5A16A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60FD3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9EA24" w14:textId="54BA9D6F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Wydruk na drukarce aparatu lub zewnętrznej drukarce PCL5/PCL6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54C6" w14:textId="4856E31F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06C6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7710064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E1DED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ECC57" w14:textId="5A905889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Wydruk z bazy pacjentów. Możliwość wydruku dodatkowych informacji o badaniu i pacjencie.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E4C5" w14:textId="406496EB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381F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3C3EFEB4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EC0B8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41959" w14:textId="5BC88545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Klawiatura membranowa alfanumeryczna z przyciskami funkcyjnymi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689D" w14:textId="3899FBBF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1D7C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3D55EEA5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E255E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C6928" w14:textId="0700B759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Możliwość ustawienia parametrów przebiegów: prędkości, czułości i intensywności wydruku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ED7C" w14:textId="5FE9D325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929A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002E8FA3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FA5EA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CD63A" w14:textId="28562D6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Łatwa obsługa dzięki menu obsługiwanego za pomocą panelu dotykowego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4F34" w14:textId="0D187EAB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5975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5DBBD65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85591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74B55" w14:textId="7FC02D13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Baza pacjentów badań, pamięć do min. 1000 pacjentów lub min. 1000 badań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C36F" w14:textId="0A8E32A2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7C13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CE0E6E4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25E97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38605" w14:textId="0C3926BA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Przeglądanie na wyświetlaczu zapisanych w pamięci badań, z możliwością zmiany ilości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odprowadzeń</w:t>
            </w:r>
            <w:proofErr w:type="spellEnd"/>
            <w:r w:rsidRPr="00511931">
              <w:rPr>
                <w:i w:val="0"/>
                <w:sz w:val="18"/>
                <w:szCs w:val="18"/>
              </w:rPr>
              <w:t>, wzmocnienia i prędkości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4C60" w14:textId="078F780E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E18E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73FFACE8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B27FE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A2CA5" w14:textId="25FD5355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Automatyczna analiza i interpretacja zgodna z EN 60601-2-51 (baza CSE) – wyniki analizy i interpretacji zależne od wieku i płci pacjenta, detekcja arytmii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6299" w14:textId="027297BC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6B4F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08863929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8437E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21802" w14:textId="0133AF1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Wykonanie do min. 130 badań automatycznych w trybie pracy akumulatorowej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D979" w14:textId="36D0A3C8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BB24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20917B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23F88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C0B5D" w14:textId="7D27F063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Ciągły pomiar częstości akcji serca (HR) i jego prezentacja na wyświetlaczu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C927" w14:textId="003DF0AB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92E5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6AE62C0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090C7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EDA0B" w14:textId="63467668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Aparat przystosowany do bezpośredniej pracy na otwartym sercu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90DE" w14:textId="21396D05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rFonts w:eastAsia="Times New Roman"/>
                <w:i w:val="0"/>
                <w:color w:val="auto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6950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6DCBD867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6BF5E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84F3D" w14:textId="331816A2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Filtr zakłóceń sieciowych: 50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, 60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; filtr zakłóceń mięśniowych: 25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, 35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, 45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; filtr izolinii: 0,15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, 0,45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, 0,75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1,5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>;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CC0D" w14:textId="3E291912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CFFD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69BA286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8DBED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9D9C2" w14:textId="49B3A7AC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Detekcja INOP odpięcia elektrody niezależna dla każdego kanału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A5F7" w14:textId="0C344D0D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E14C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F6FD675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D7B1F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90C3C" w14:textId="4D7C9DD9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Wykrywanie i prezentacja impulsów stymulujących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2792" w14:textId="40C07B87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FAB6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E2AA29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AF627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2407C" w14:textId="334FC0E3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Dźwiękowa sygnalizacja wykrytych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pobudzeń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stymulatora serca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BAE1" w14:textId="15A78BF3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F772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D47FFD0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2A6B9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2E8D7" w14:textId="57B0A7B1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Zabezpieczenie przed impulsem defibrylującym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4DA9" w14:textId="2F1E16E8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FFCB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75CC7717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64C3E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791AE" w14:textId="5A41BCE7" w:rsidR="00511931" w:rsidRPr="00511931" w:rsidRDefault="006A38B7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Synchronizacja z nośnikami danych</w:t>
            </w:r>
            <w:r w:rsidR="00511931" w:rsidRPr="00511931">
              <w:rPr>
                <w:i w:val="0"/>
                <w:sz w:val="18"/>
                <w:szCs w:val="18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B208" w14:textId="27AFD0FA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8D04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14BAFADE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1A6BD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68464" w14:textId="1EF0C324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Bezprzewodowa komunikacja z siecią LAN lub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internet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C119" w14:textId="157AF806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D4F0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6404C3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6DDE7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BDD28" w14:textId="2989BDA5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Przewodowa komunikacja z siecią LAN lub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internet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1323" w14:textId="243D3703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E3C2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06ECE3D0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993EF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CEE25" w14:textId="353204D5" w:rsidR="00511931" w:rsidRPr="00511931" w:rsidRDefault="00511931" w:rsidP="006A38B7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Wykonywanie spirometrycznego badania przesiewowego przy użyciu </w:t>
            </w:r>
            <w:r w:rsidR="006A38B7">
              <w:rPr>
                <w:i w:val="0"/>
                <w:sz w:val="18"/>
                <w:szCs w:val="18"/>
              </w:rPr>
              <w:t>przystawki SPIRO-31</w:t>
            </w:r>
            <w:r w:rsidRPr="00511931">
              <w:rPr>
                <w:i w:val="0"/>
                <w:sz w:val="18"/>
                <w:szCs w:val="18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F5BC" w14:textId="15D31454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DD2C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6DE482E7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C5BBC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8057A" w14:textId="5DBF8BE4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EDM - archiwizacja badań za dany okres na zewnętrznym nośniku (pamięć USB)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EC6B" w14:textId="18669E92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8935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AA805F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ED126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A9B1D" w14:textId="33DDFA5E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Wymiary: maks. 258 x 199 x 50 mm (dł. x szer. x wys.);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6833" w14:textId="65DAABE2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3CFF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9864B7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A7E6D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0C1F6" w14:textId="1100DEBC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Waga: maks.1,3 kg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D435" w14:textId="696D9FC5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C6EE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92EF0C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AC8A3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FE0F7" w14:textId="2D9741BA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Zasilanie: zewnętrzne - AC 100 V - 240 V (47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- 63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>), wewnętrzne – akumulator 7,2 V, 2,2 Ah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5612" w14:textId="1EC14B66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D16B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963E2" w:rsidRPr="00511931" w14:paraId="70941A4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62A79" w14:textId="77777777" w:rsidR="001963E2" w:rsidRPr="00511931" w:rsidRDefault="001963E2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83B79" w14:textId="3EDC2265" w:rsidR="001963E2" w:rsidRPr="00511931" w:rsidRDefault="001963E2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Papier </w:t>
            </w:r>
            <w:proofErr w:type="spellStart"/>
            <w:r>
              <w:rPr>
                <w:i w:val="0"/>
                <w:sz w:val="18"/>
                <w:szCs w:val="18"/>
              </w:rPr>
              <w:t>termoczuły</w:t>
            </w:r>
            <w:proofErr w:type="spellEnd"/>
            <w:r>
              <w:rPr>
                <w:i w:val="0"/>
                <w:sz w:val="18"/>
                <w:szCs w:val="18"/>
              </w:rPr>
              <w:t>, bezpyłowy o szerokości 110-112 mm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70CB" w14:textId="77777777" w:rsidR="001963E2" w:rsidRPr="00511931" w:rsidRDefault="001963E2" w:rsidP="00511931">
            <w:pPr>
              <w:ind w:left="0" w:right="-57"/>
              <w:rPr>
                <w:i w:val="0"/>
                <w:sz w:val="18"/>
                <w:szCs w:val="18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DB6F" w14:textId="77777777" w:rsidR="001963E2" w:rsidRPr="00511931" w:rsidRDefault="001963E2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1A192A3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6F1C2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56A8E" w14:textId="78763ED3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Pobór prądu z sieci zasilającej: 0,5 A (maksymalny prąd pobierany przy napięciu zasilającym 100 V - 120 V); 0,25 A (maksymalny prąd pobierany przy napięciu zasilającym 220 V - 240 V)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A393" w14:textId="6B551C63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1E04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3A08C072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63523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15B6E" w14:textId="3B2EE5FF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EKG sygnały: 12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odprowadzeń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standardowych I, II, III,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aVR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,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aVL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,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aVF</w:t>
            </w:r>
            <w:proofErr w:type="spellEnd"/>
            <w:r w:rsidRPr="00511931">
              <w:rPr>
                <w:i w:val="0"/>
                <w:sz w:val="18"/>
                <w:szCs w:val="18"/>
              </w:rPr>
              <w:t>, V1, V2, V3, V4, V5, V6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4B07" w14:textId="113A2DFF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0AA1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56652F0B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B95ED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38E00" w14:textId="0003589F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Czułość: 2,5/5/10/20 mm/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mV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54DE" w14:textId="1B6B7C18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8B57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A6AFF06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A99CF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B4163" w14:textId="05845E45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Prędkość zapisu: 5/6,25/10/12,5/25/50 mm/s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4CBB" w14:textId="42212B2F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83A3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5A271B8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4CECE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E670A" w14:textId="0D828F6B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Format wydruku: badanie ręczne - 1x1, 3x1, 6x1, 12x1; badanie automatyczne - 1x12, 3x4, 6x2, 12x1; badanie automatyczne z wydrukiem rytmu: 3x4+1, 3x4+2, 3x4+3, 4x3+1, 4x3+2, 4x3+3, 6x2+1, 6x2+2, 6x2+3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B8F0" w14:textId="64C4B5DD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7B8B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AF3738B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15ACF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5B587" w14:textId="6981CFC0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Wyświetlacz LCD: kolorowy TFT min. 7”, podświetlanie (LED), min. 800x480 z panelem dotykowym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DF53" w14:textId="340BEB3E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07B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1A4E9342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47290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BDAB3" w14:textId="484C71FB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Częstotliwość próbkowania: min. 8000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na kanał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DD72" w14:textId="37BD7676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1EC7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1E84223B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41215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697EE" w14:textId="7A766342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Rozdzielczość przetwornika A/C: min. 12 bitów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594D" w14:textId="2ACAC560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E8FE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A923DB0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1EFA0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29DD4" w14:textId="4002CB04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Skośne przesunięcie między kanałami: &lt; 100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us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732F" w14:textId="46333BCF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8925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621FAA94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55C55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40917" w14:textId="368A487F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Amplituda kwantyzacji: 2,54 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uV</w:t>
            </w:r>
            <w:proofErr w:type="spellEnd"/>
            <w:r w:rsidRPr="00511931">
              <w:rPr>
                <w:i w:val="0"/>
                <w:sz w:val="18"/>
                <w:szCs w:val="18"/>
              </w:rPr>
              <w:t>/LSB;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7385" w14:textId="720BF0DF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B00D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B81D688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FD105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2A42D" w14:textId="4F2498D1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Błąd pomiaru amplitudy: &lt; +/- 2%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39D3" w14:textId="4A0762DE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427A6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7254D8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00755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61F3F" w14:textId="1868A96E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Zakres sygnału EKG: 10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mV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(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Vp</w:t>
            </w:r>
            <w:proofErr w:type="spellEnd"/>
            <w:r w:rsidRPr="00511931">
              <w:rPr>
                <w:i w:val="0"/>
                <w:sz w:val="18"/>
                <w:szCs w:val="18"/>
              </w:rPr>
              <w:t>-p)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85C8" w14:textId="02389F15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37F4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64799D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B1ABD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DAC6F" w14:textId="513B8BFF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Zakres częstotliwości: 0,05 - 150 </w:t>
            </w:r>
            <w:proofErr w:type="spellStart"/>
            <w:r w:rsidRPr="00511931">
              <w:rPr>
                <w:i w:val="0"/>
                <w:sz w:val="18"/>
                <w:szCs w:val="18"/>
              </w:rPr>
              <w:t>Hz</w:t>
            </w:r>
            <w:proofErr w:type="spellEnd"/>
            <w:r w:rsidRPr="00511931">
              <w:rPr>
                <w:i w:val="0"/>
                <w:sz w:val="18"/>
                <w:szCs w:val="18"/>
              </w:rPr>
              <w:t xml:space="preserve"> (przy wyłączonych filtrach) wg EN 60601-2-25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0E1F" w14:textId="74768549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6F09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18266953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4AFD5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43596" w14:textId="77777777" w:rsidR="00511931" w:rsidRPr="00511931" w:rsidRDefault="00511931" w:rsidP="00511931">
            <w:pPr>
              <w:pStyle w:val="NormalnyWeb"/>
              <w:spacing w:line="225" w:lineRule="atLeast"/>
              <w:rPr>
                <w:rFonts w:ascii="Arial" w:hAnsi="Arial" w:cs="Arial"/>
                <w:sz w:val="18"/>
                <w:szCs w:val="18"/>
              </w:rPr>
            </w:pPr>
            <w:r w:rsidRPr="00511931">
              <w:rPr>
                <w:rFonts w:ascii="Arial" w:hAnsi="Arial" w:cs="Arial"/>
                <w:sz w:val="18"/>
                <w:szCs w:val="18"/>
              </w:rPr>
              <w:t xml:space="preserve">Wyposażenie standardowe: </w:t>
            </w:r>
          </w:p>
          <w:p w14:paraId="373A4E1A" w14:textId="15BA5B75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- elektrody kończynowe - 4 szt.</w:t>
            </w:r>
            <w:r w:rsidRPr="00511931">
              <w:rPr>
                <w:i w:val="0"/>
                <w:sz w:val="18"/>
                <w:szCs w:val="18"/>
              </w:rPr>
              <w:br/>
              <w:t>- elektrody przedsercowe - 6 szt.</w:t>
            </w:r>
            <w:r w:rsidRPr="00511931">
              <w:rPr>
                <w:i w:val="0"/>
                <w:sz w:val="18"/>
                <w:szCs w:val="18"/>
              </w:rPr>
              <w:br/>
              <w:t>- kabel EKG KEKG-30R - 1 szt.</w:t>
            </w:r>
            <w:r w:rsidRPr="00511931">
              <w:rPr>
                <w:i w:val="0"/>
                <w:sz w:val="18"/>
                <w:szCs w:val="18"/>
              </w:rPr>
              <w:br/>
              <w:t>- kabel zasilania sieciowego - 1 szt.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1F79" w14:textId="340C99B7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519B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7EA650EF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3499B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B787A" w14:textId="6271CC42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Wózek pod aparat z wysięgnikiem na kabel pacjenta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D0DE" w14:textId="42B5E475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8161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46BCE1CA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511931" w:rsidRPr="00511931" w:rsidRDefault="00511931" w:rsidP="00511931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511931">
              <w:rPr>
                <w:b/>
                <w:bCs/>
                <w:i w:val="0"/>
                <w:sz w:val="18"/>
                <w:szCs w:val="18"/>
              </w:rPr>
              <w:t>Wymagania pozostałe:</w:t>
            </w:r>
          </w:p>
        </w:tc>
      </w:tr>
      <w:tr w:rsidR="00511931" w:rsidRPr="00511931" w14:paraId="69C8AE7F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69BA272C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Wyrób medyczny oznaczony znakiem CE. Certyfikat CE </w:t>
            </w:r>
            <w:r w:rsidR="00AC4A1F">
              <w:rPr>
                <w:i w:val="0"/>
                <w:sz w:val="18"/>
                <w:szCs w:val="18"/>
              </w:rPr>
              <w:t>oraz</w:t>
            </w:r>
            <w:r w:rsidRPr="00511931">
              <w:rPr>
                <w:i w:val="0"/>
                <w:sz w:val="18"/>
                <w:szCs w:val="18"/>
              </w:rPr>
              <w:t xml:space="preserve"> Deklaracja Zgodności (dołączyć do oferty)</w:t>
            </w:r>
            <w:r w:rsidR="00AC4A1F">
              <w:rPr>
                <w:i w:val="0"/>
                <w:sz w:val="18"/>
                <w:szCs w:val="18"/>
              </w:rPr>
              <w:t>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4533C6" w:rsidRPr="00511931" w14:paraId="01B950E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0D2CB" w14:textId="77777777" w:rsidR="004533C6" w:rsidRPr="00511931" w:rsidRDefault="004533C6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36ED8" w14:textId="4F7AF6F8" w:rsidR="004533C6" w:rsidRPr="00511931" w:rsidRDefault="004533C6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17AE" w14:textId="7257513C" w:rsidR="004533C6" w:rsidRPr="00511931" w:rsidRDefault="004533C6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456D" w14:textId="77777777" w:rsidR="004533C6" w:rsidRPr="00511931" w:rsidRDefault="004533C6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4533C6" w:rsidRPr="00511931" w14:paraId="1FF0C9BF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FD93" w14:textId="77777777" w:rsidR="004533C6" w:rsidRPr="00511931" w:rsidRDefault="004533C6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5C85F" w14:textId="7ECD9822" w:rsidR="004533C6" w:rsidRPr="00511931" w:rsidRDefault="004533C6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A16F" w14:textId="1AD46C47" w:rsidR="004533C6" w:rsidRPr="00511931" w:rsidRDefault="004533C6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C64A" w14:textId="77777777" w:rsidR="004533C6" w:rsidRPr="00511931" w:rsidRDefault="004533C6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591E03B2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B37D2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94C87" w14:textId="3D646CC2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Autoryzowany serwis. Podać nazwę i siedzibę serwisu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BDB1" w14:textId="77777777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29A9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511931" w14:paraId="25269C98" w14:textId="77777777" w:rsidTr="00511931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511931" w:rsidRPr="00511931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511931" w:rsidRPr="00511931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511931" w:rsidRPr="00511931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2E29B6" w:rsidRPr="00511931" w14:paraId="20CB8480" w14:textId="77777777" w:rsidTr="00511931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FBF08" w14:textId="77777777" w:rsidR="002E29B6" w:rsidRPr="00511931" w:rsidRDefault="002E29B6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09069" w14:textId="054B7B2D" w:rsidR="002E29B6" w:rsidRPr="00511931" w:rsidRDefault="002E29B6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2E29B6">
              <w:rPr>
                <w:i w:val="0"/>
                <w:sz w:val="18"/>
                <w:szCs w:val="18"/>
              </w:rPr>
              <w:t>Zamawiający wymaga dostarczenia wyrobów medycznych oraz pierwszego uruchomienia (tzw. rozruchu mającego na celu sprawdzenie poprawnego działania wyrobu)w obecności osoby upoważnionej przez Zamawiającego, co winno być udokumentowane w protokole odbioru wyrobu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0BC0" w14:textId="1F53F44C" w:rsidR="002E29B6" w:rsidRPr="00511931" w:rsidRDefault="002E29B6" w:rsidP="00511931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851E" w14:textId="77777777" w:rsidR="002E29B6" w:rsidRPr="00511931" w:rsidRDefault="002E29B6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209015AF" w14:textId="77777777" w:rsidTr="00511931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21E87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EFE5B" w14:textId="77777777" w:rsidR="00302E03" w:rsidRPr="00FC5278" w:rsidRDefault="00302E03" w:rsidP="00302E03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FC5278">
              <w:rPr>
                <w:i w:val="0"/>
                <w:sz w:val="16"/>
                <w:szCs w:val="16"/>
              </w:rPr>
              <w:t>Paszport techniczny w wersji papierowej</w:t>
            </w:r>
            <w:r>
              <w:rPr>
                <w:i w:val="0"/>
                <w:sz w:val="16"/>
                <w:szCs w:val="16"/>
              </w:rPr>
              <w:t xml:space="preserve"> przy dostawie sprzętu</w:t>
            </w:r>
          </w:p>
          <w:p w14:paraId="460A0226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553C" w14:textId="0AF08DC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81B7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49AECA8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302E03" w:rsidRPr="00511931" w:rsidRDefault="00302E03" w:rsidP="00302E03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511931">
              <w:rPr>
                <w:b/>
                <w:bCs/>
                <w:i w:val="0"/>
                <w:sz w:val="18"/>
                <w:szCs w:val="18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203E028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8C8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Gwarancja : min. 60 miesięcy (lub dłużej – zgodnie z treścią oferty) obejmująca:</w:t>
            </w:r>
          </w:p>
          <w:p w14:paraId="0B46358F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- przeglądy w okresie jej trwania w cenie urządzenia z niezbędnymi materiałami zużywalnymi</w:t>
            </w:r>
          </w:p>
          <w:p w14:paraId="1F816B92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- wymiany/naprawy uszkodzonych części oraz podzespołów - dojazdy/przejazdy pracowników Wykonawcy – robociznę</w:t>
            </w:r>
          </w:p>
          <w:p w14:paraId="4308717E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- wszystkie pozostałe koszty niezbędne do wykonania czynności serwisowych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min. 60 miesięcy</w:t>
            </w:r>
          </w:p>
          <w:p w14:paraId="56CE8877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23528B4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2C7BD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4BF7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Liczba bezpłatnych przeglądów w czasie gwarancji- zgodnie z zaleceniami producenta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264F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8DE6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48D96376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3743339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97DE8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01788" w14:textId="65397B34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 xml:space="preserve">W przypadku konieczności wykonania naprawy w siedzibie serwisu – Wykonawca zapewni urządzenie zastępcze </w:t>
            </w:r>
            <w:r>
              <w:rPr>
                <w:i w:val="0"/>
                <w:sz w:val="18"/>
                <w:szCs w:val="18"/>
              </w:rPr>
              <w:t>na czas naprawy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859D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9D44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6740FCB8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7C7A516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6210A553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B90FB62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408D644" w14:textId="77777777" w:rsidR="00302E03" w:rsidRPr="00511931" w:rsidRDefault="00302E03" w:rsidP="00302E03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511931">
              <w:rPr>
                <w:b/>
                <w:bCs/>
                <w:i w:val="0"/>
                <w:sz w:val="18"/>
                <w:szCs w:val="18"/>
              </w:rPr>
              <w:t>SERWIS POGWARANCYJNY</w:t>
            </w:r>
          </w:p>
        </w:tc>
      </w:tr>
      <w:tr w:rsidR="00302E03" w:rsidRPr="00511931" w14:paraId="27E6DBAA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34AF4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3867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Okres zagwarantowania dostępności części zamiennych oraz materiałów zużywalnych od daty podpisania protokołu odbioru technicznego min. 7 lat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7F04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8DC1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7B2413F5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5C539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C0BF3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Okres gwarancji dla nowo zainstalowanych elementów po naprawie min. 6 miesięcy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46DE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611B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302E03" w:rsidRPr="00511931" w14:paraId="495DF0D7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21EA553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CB93CCA" w14:textId="77777777" w:rsidR="00302E03" w:rsidRPr="00511931" w:rsidRDefault="00302E03" w:rsidP="00302E03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511931">
              <w:rPr>
                <w:b/>
                <w:bCs/>
                <w:i w:val="0"/>
                <w:sz w:val="18"/>
                <w:szCs w:val="18"/>
              </w:rPr>
              <w:t>SZKOLENIA</w:t>
            </w:r>
          </w:p>
        </w:tc>
      </w:tr>
      <w:tr w:rsidR="00302E03" w:rsidRPr="00511931" w14:paraId="51C02EC2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D51AE" w14:textId="77777777" w:rsidR="00302E03" w:rsidRPr="00511931" w:rsidRDefault="00302E03" w:rsidP="00302E0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3576E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Szkolenie personelu Zamawiającego w ramach zakupu sprzętu, potwierdzone listą obecności ze szkolenia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DAEC" w14:textId="77777777" w:rsidR="00302E03" w:rsidRPr="00511931" w:rsidRDefault="00302E03" w:rsidP="00302E03">
            <w:pPr>
              <w:ind w:left="0" w:right="-57"/>
              <w:rPr>
                <w:i w:val="0"/>
                <w:sz w:val="18"/>
                <w:szCs w:val="18"/>
              </w:rPr>
            </w:pPr>
            <w:r w:rsidRPr="00511931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5FE9" w14:textId="77777777" w:rsidR="00302E03" w:rsidRPr="00511931" w:rsidRDefault="00302E03" w:rsidP="00302E0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</w:tbl>
    <w:p w14:paraId="68267051" w14:textId="77777777" w:rsidR="00D8423F" w:rsidRPr="00D8423F" w:rsidRDefault="00D8423F" w:rsidP="00D8423F">
      <w:pPr>
        <w:ind w:left="0"/>
        <w:jc w:val="both"/>
      </w:pPr>
    </w:p>
    <w:p w14:paraId="63682F67" w14:textId="7EE8C2D6" w:rsidR="00D8423F" w:rsidRDefault="00D8423F" w:rsidP="00665D61">
      <w:pPr>
        <w:ind w:left="0"/>
        <w:jc w:val="both"/>
      </w:pPr>
    </w:p>
    <w:p w14:paraId="42877C5C" w14:textId="62BAAF8F" w:rsidR="00D8423F" w:rsidRDefault="00D8423F" w:rsidP="00D8423F"/>
    <w:p w14:paraId="2EEDEE7F" w14:textId="78E3470A" w:rsidR="00D8423F" w:rsidRDefault="00D8423F" w:rsidP="00D8423F"/>
    <w:tbl>
      <w:tblPr>
        <w:tblStyle w:val="Tabela-Siatka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D8423F" w14:paraId="3B857313" w14:textId="77777777" w:rsidTr="00665D61">
        <w:tc>
          <w:tcPr>
            <w:tcW w:w="1418" w:type="dxa"/>
          </w:tcPr>
          <w:p w14:paraId="58CC4DC5" w14:textId="1DDE99F5" w:rsidR="00D8423F" w:rsidRPr="00D8423F" w:rsidRDefault="00D8423F" w:rsidP="00665D61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0" w:name="_Hlk205125655"/>
            <w:r w:rsidRPr="00D8423F">
              <w:rPr>
                <w:i w:val="0"/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30D051F6" w14:textId="4AA15B05" w:rsidR="00D8423F" w:rsidRPr="00D8423F" w:rsidRDefault="00D8423F" w:rsidP="00665D61">
            <w:pPr>
              <w:ind w:left="0" w:right="-124"/>
              <w:rPr>
                <w:sz w:val="18"/>
                <w:szCs w:val="18"/>
              </w:rPr>
            </w:pPr>
            <w:r w:rsidRPr="00D8423F">
              <w:rPr>
                <w:i w:val="0"/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42E52A93" w14:textId="5F7A32FE" w:rsidR="00D8423F" w:rsidRPr="00D8423F" w:rsidRDefault="00D8423F" w:rsidP="00665D61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D8423F">
              <w:rPr>
                <w:i w:val="0"/>
                <w:sz w:val="18"/>
                <w:szCs w:val="18"/>
              </w:rPr>
              <w:t xml:space="preserve">Cena jednostkowa brutto za </w:t>
            </w:r>
            <w:r w:rsidR="00665D61">
              <w:rPr>
                <w:i w:val="0"/>
                <w:sz w:val="18"/>
                <w:szCs w:val="18"/>
              </w:rPr>
              <w:br/>
            </w:r>
            <w:r w:rsidRPr="00D8423F">
              <w:rPr>
                <w:i w:val="0"/>
                <w:sz w:val="18"/>
                <w:szCs w:val="18"/>
              </w:rPr>
              <w:t>1 sztukę</w:t>
            </w:r>
          </w:p>
        </w:tc>
        <w:tc>
          <w:tcPr>
            <w:tcW w:w="2127" w:type="dxa"/>
          </w:tcPr>
          <w:p w14:paraId="6C9F2BEE" w14:textId="6D4947D2" w:rsidR="00D8423F" w:rsidRPr="00D8423F" w:rsidRDefault="00D8423F" w:rsidP="00665D61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D8423F">
              <w:rPr>
                <w:sz w:val="18"/>
                <w:szCs w:val="18"/>
              </w:rPr>
              <w:t xml:space="preserve">WARTOŚC NETTO </w:t>
            </w:r>
            <w:r w:rsidRPr="00D8423F">
              <w:rPr>
                <w:i w:val="0"/>
                <w:sz w:val="18"/>
                <w:szCs w:val="18"/>
              </w:rPr>
              <w:t>ZA CAŁOŚĆ ZAMÓWIENIA W ZAKRESIE DANEJ CZESCI ZAMÓWIENIA</w:t>
            </w:r>
          </w:p>
        </w:tc>
        <w:tc>
          <w:tcPr>
            <w:tcW w:w="1417" w:type="dxa"/>
          </w:tcPr>
          <w:p w14:paraId="31654432" w14:textId="3D4CEC15" w:rsidR="00D8423F" w:rsidRPr="00D8423F" w:rsidRDefault="00665D61" w:rsidP="00665D61">
            <w:pPr>
              <w:ind w:left="0" w:righ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725A076F" w14:textId="4B09BDA4" w:rsidR="00665D61" w:rsidRPr="00665D61" w:rsidRDefault="00665D61" w:rsidP="00665D61">
            <w:pPr>
              <w:ind w:left="0" w:right="0"/>
              <w:rPr>
                <w:i w:val="0"/>
                <w:sz w:val="18"/>
                <w:szCs w:val="18"/>
              </w:rPr>
            </w:pPr>
            <w:r w:rsidRPr="00665D61">
              <w:rPr>
                <w:i w:val="0"/>
                <w:sz w:val="18"/>
                <w:szCs w:val="18"/>
              </w:rPr>
              <w:t>WARTOŚĆ ZA CAŁOŚĆ ZAMÓWIENIA W ZAKRESIE DANEJ CZESCI ZAMÓWIENIA</w:t>
            </w:r>
          </w:p>
          <w:p w14:paraId="14F5FA06" w14:textId="02DC2CEE" w:rsidR="00D8423F" w:rsidRPr="00665D61" w:rsidRDefault="00665D61" w:rsidP="00665D61">
            <w:pPr>
              <w:ind w:left="0"/>
              <w:rPr>
                <w:sz w:val="18"/>
                <w:szCs w:val="18"/>
              </w:rPr>
            </w:pPr>
            <w:r w:rsidRPr="00665D61">
              <w:rPr>
                <w:i w:val="0"/>
                <w:sz w:val="18"/>
                <w:szCs w:val="18"/>
              </w:rPr>
              <w:t>BRUTTO</w:t>
            </w:r>
          </w:p>
        </w:tc>
      </w:tr>
      <w:tr w:rsidR="00665D61" w14:paraId="7756AD3A" w14:textId="77777777" w:rsidTr="00665D61">
        <w:tc>
          <w:tcPr>
            <w:tcW w:w="1418" w:type="dxa"/>
          </w:tcPr>
          <w:p w14:paraId="6E952AB5" w14:textId="77777777" w:rsidR="00665D61" w:rsidRDefault="00665D61" w:rsidP="00665D61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  <w:p w14:paraId="3556B2FF" w14:textId="77777777" w:rsidR="00665D61" w:rsidRDefault="00665D61" w:rsidP="00665D61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  <w:p w14:paraId="41D8285F" w14:textId="77777777" w:rsidR="00665D61" w:rsidRDefault="00665D61" w:rsidP="00665D61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  <w:p w14:paraId="1957F5AA" w14:textId="77777777" w:rsidR="00665D61" w:rsidRDefault="00665D61" w:rsidP="00665D61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  <w:p w14:paraId="77600CE3" w14:textId="1C919D9B" w:rsidR="00665D61" w:rsidRPr="00D8423F" w:rsidRDefault="00665D61" w:rsidP="00665D61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DB5CEC" w14:textId="77777777" w:rsidR="00665D61" w:rsidRPr="00D8423F" w:rsidRDefault="00665D61" w:rsidP="00665D61">
            <w:pPr>
              <w:ind w:left="0" w:right="-124"/>
              <w:rPr>
                <w:i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C889856" w14:textId="77777777" w:rsidR="00665D61" w:rsidRPr="00D8423F" w:rsidRDefault="00665D61" w:rsidP="00665D61">
            <w:pPr>
              <w:tabs>
                <w:tab w:val="left" w:pos="0"/>
                <w:tab w:val="left" w:pos="42"/>
              </w:tabs>
              <w:ind w:left="0" w:right="248"/>
              <w:rPr>
                <w:i w:val="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F48E378" w14:textId="77777777" w:rsidR="00665D61" w:rsidRPr="00D8423F" w:rsidRDefault="00665D61" w:rsidP="00665D61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A4B76B1" w14:textId="77777777" w:rsidR="00665D61" w:rsidRDefault="00665D61" w:rsidP="00665D61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1C154722" w14:textId="77777777" w:rsidR="00665D61" w:rsidRPr="00665D61" w:rsidRDefault="00665D61" w:rsidP="00665D61">
            <w:pPr>
              <w:ind w:left="0" w:right="0"/>
              <w:rPr>
                <w:i w:val="0"/>
                <w:sz w:val="18"/>
                <w:szCs w:val="18"/>
              </w:rPr>
            </w:pPr>
          </w:p>
        </w:tc>
      </w:tr>
      <w:bookmarkEnd w:id="0"/>
    </w:tbl>
    <w:p w14:paraId="422940B8" w14:textId="5A19B846" w:rsidR="00BD48F7" w:rsidRDefault="00BD48F7" w:rsidP="00D8423F"/>
    <w:p w14:paraId="14BB7F10" w14:textId="77777777" w:rsidR="00BD48F7" w:rsidRPr="00BD48F7" w:rsidRDefault="00BD48F7" w:rsidP="00BD48F7"/>
    <w:p w14:paraId="195B0D1E" w14:textId="77777777" w:rsidR="003F7E53" w:rsidRPr="003F7E53" w:rsidRDefault="003F7E53" w:rsidP="003F7E53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3F7E53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5512FEC8" w14:textId="77777777" w:rsidR="003F7E53" w:rsidRPr="003F7E53" w:rsidRDefault="003F7E53" w:rsidP="003F7E53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3F7E53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06CC2DBB" w14:textId="5276244A" w:rsidR="00D8423F" w:rsidRPr="00BD48F7" w:rsidRDefault="00D8423F" w:rsidP="003F7E53">
      <w:pPr>
        <w:tabs>
          <w:tab w:val="left" w:pos="6180"/>
        </w:tabs>
        <w:ind w:left="0"/>
        <w:jc w:val="left"/>
      </w:pPr>
      <w:bookmarkStart w:id="1" w:name="_GoBack"/>
      <w:bookmarkEnd w:id="1"/>
    </w:p>
    <w:sectPr w:rsidR="00D8423F" w:rsidRPr="00BD48F7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543C1" w14:textId="77777777" w:rsidR="006F28C8" w:rsidRDefault="006F28C8">
      <w:pPr>
        <w:spacing w:line="240" w:lineRule="auto"/>
      </w:pPr>
      <w:r>
        <w:separator/>
      </w:r>
    </w:p>
  </w:endnote>
  <w:endnote w:type="continuationSeparator" w:id="0">
    <w:p w14:paraId="133F1F71" w14:textId="77777777" w:rsidR="006F28C8" w:rsidRDefault="006F28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="002E29B6" w:rsidRPr="002E29B6">
          <w:rPr>
            <w:rFonts w:asciiTheme="majorHAnsi" w:eastAsiaTheme="majorEastAsia" w:hAnsiTheme="majorHAnsi" w:cstheme="majorBidi"/>
            <w:noProof/>
            <w:sz w:val="16"/>
            <w:szCs w:val="16"/>
          </w:rPr>
          <w:t>4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C265E" w14:textId="77777777" w:rsidR="006F28C8" w:rsidRDefault="006F28C8">
      <w:pPr>
        <w:spacing w:line="240" w:lineRule="auto"/>
      </w:pPr>
      <w:r>
        <w:separator/>
      </w:r>
    </w:p>
  </w:footnote>
  <w:footnote w:type="continuationSeparator" w:id="0">
    <w:p w14:paraId="7F0D1E1D" w14:textId="77777777" w:rsidR="006F28C8" w:rsidRDefault="006F28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1963E2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1963E2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9C"/>
    <w:rsid w:val="0010186B"/>
    <w:rsid w:val="001963E2"/>
    <w:rsid w:val="002E29B6"/>
    <w:rsid w:val="00302E03"/>
    <w:rsid w:val="003437CA"/>
    <w:rsid w:val="003F7E53"/>
    <w:rsid w:val="004533C6"/>
    <w:rsid w:val="00511931"/>
    <w:rsid w:val="0052710B"/>
    <w:rsid w:val="00546453"/>
    <w:rsid w:val="0060219C"/>
    <w:rsid w:val="00665D61"/>
    <w:rsid w:val="006A38B7"/>
    <w:rsid w:val="006F28C8"/>
    <w:rsid w:val="007A47DF"/>
    <w:rsid w:val="007B537B"/>
    <w:rsid w:val="00970B2B"/>
    <w:rsid w:val="00976611"/>
    <w:rsid w:val="00A063C7"/>
    <w:rsid w:val="00AC4A1F"/>
    <w:rsid w:val="00BD48F7"/>
    <w:rsid w:val="00D8423F"/>
    <w:rsid w:val="00E37B5F"/>
    <w:rsid w:val="00E870C9"/>
    <w:rsid w:val="00FA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5D61"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1099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9</cp:revision>
  <dcterms:created xsi:type="dcterms:W3CDTF">2025-08-03T12:50:00Z</dcterms:created>
  <dcterms:modified xsi:type="dcterms:W3CDTF">2025-08-03T13:10:00Z</dcterms:modified>
  <dc:language>pl-PL</dc:language>
</cp:coreProperties>
</file>